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C6" w:rsidRPr="00C43B49" w:rsidRDefault="0039196F" w:rsidP="00C53A2B">
      <w:pPr>
        <w:pStyle w:val="a3"/>
        <w:spacing w:line="240" w:lineRule="auto"/>
        <w:jc w:val="center"/>
        <w:rPr>
          <w:rFonts w:asciiTheme="minorHAnsi" w:eastAsiaTheme="minorHAnsi" w:hAnsiTheme="minorHAnsi" w:cs="순명조"/>
          <w:b/>
          <w:bCs/>
          <w:sz w:val="36"/>
          <w:szCs w:val="36"/>
        </w:rPr>
      </w:pPr>
      <w:r>
        <w:rPr>
          <w:rFonts w:asciiTheme="minorHAnsi" w:eastAsiaTheme="minorHAnsi" w:hAnsiTheme="minorHAnsi" w:cs="순명조" w:hint="eastAsia"/>
          <w:b/>
          <w:bCs/>
          <w:sz w:val="36"/>
          <w:szCs w:val="36"/>
        </w:rPr>
        <w:t>윤리강령 실천서약서</w:t>
      </w:r>
    </w:p>
    <w:p w:rsidR="00BA36C6" w:rsidRPr="00414F09" w:rsidRDefault="00BA36C6" w:rsidP="00C53A2B">
      <w:pPr>
        <w:pStyle w:val="a3"/>
        <w:spacing w:line="240" w:lineRule="auto"/>
        <w:rPr>
          <w:rFonts w:asciiTheme="minorHAnsi" w:eastAsiaTheme="minorHAnsi" w:hAnsiTheme="minorHAnsi" w:cs="굴림체"/>
          <w:sz w:val="25"/>
          <w:szCs w:val="25"/>
        </w:rPr>
      </w:pPr>
    </w:p>
    <w:p w:rsidR="00F536B3" w:rsidRDefault="00F536B3" w:rsidP="00C53A2B">
      <w:pPr>
        <w:pStyle w:val="a3"/>
        <w:spacing w:line="240" w:lineRule="auto"/>
        <w:rPr>
          <w:rFonts w:asciiTheme="minorHAnsi" w:eastAsiaTheme="minorHAnsi" w:hAnsiTheme="minorHAnsi" w:cs="굴림"/>
          <w:sz w:val="22"/>
          <w:szCs w:val="22"/>
        </w:rPr>
      </w:pPr>
      <w:r w:rsidRPr="00F536B3">
        <w:rPr>
          <w:rFonts w:asciiTheme="minorHAnsi" w:eastAsiaTheme="minorHAnsi" w:hAnsiTheme="minorHAnsi" w:cs="굴림" w:hint="eastAsia"/>
          <w:sz w:val="22"/>
          <w:szCs w:val="22"/>
        </w:rPr>
        <w:t>본인은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sz w:val="22"/>
          <w:szCs w:val="22"/>
        </w:rPr>
        <w:t>회사의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 윤리강령</w:t>
      </w:r>
      <w:r w:rsidR="00A548F2">
        <w:rPr>
          <w:rFonts w:asciiTheme="minorHAnsi" w:eastAsiaTheme="minorHAnsi" w:hAnsiTheme="minorHAnsi" w:cs="굴림" w:hint="eastAsia"/>
          <w:sz w:val="22"/>
          <w:szCs w:val="22"/>
        </w:rPr>
        <w:t xml:space="preserve"> 및 실천지침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을 충분히 </w:t>
      </w:r>
      <w:r>
        <w:rPr>
          <w:rFonts w:asciiTheme="minorHAnsi" w:eastAsiaTheme="minorHAnsi" w:hAnsiTheme="minorHAnsi" w:cs="굴림" w:hint="eastAsia"/>
          <w:sz w:val="22"/>
          <w:szCs w:val="22"/>
        </w:rPr>
        <w:t xml:space="preserve">읽고 </w:t>
      </w:r>
      <w:r w:rsidRPr="00F536B3">
        <w:rPr>
          <w:rFonts w:asciiTheme="minorHAnsi" w:eastAsiaTheme="minorHAnsi" w:hAnsiTheme="minorHAnsi" w:cs="굴림"/>
          <w:sz w:val="22"/>
          <w:szCs w:val="22"/>
        </w:rPr>
        <w:t>숙지하였으며</w:t>
      </w:r>
      <w:r>
        <w:rPr>
          <w:rFonts w:asciiTheme="minorHAnsi" w:eastAsiaTheme="minorHAnsi" w:hAnsiTheme="minorHAnsi" w:cs="굴림" w:hint="eastAsia"/>
          <w:sz w:val="22"/>
          <w:szCs w:val="22"/>
        </w:rPr>
        <w:t xml:space="preserve">, 회사가 지향하는 윤리경영에 적극 동참하여 이를 성실히 준수할 것을 서약합니다. </w:t>
      </w:r>
    </w:p>
    <w:p w:rsidR="00C261E4" w:rsidRPr="00F536B3" w:rsidRDefault="00C261E4" w:rsidP="00C53A2B">
      <w:pPr>
        <w:pStyle w:val="a3"/>
        <w:spacing w:line="240" w:lineRule="auto"/>
        <w:rPr>
          <w:rFonts w:asciiTheme="minorHAnsi" w:eastAsiaTheme="minorHAnsi" w:hAnsiTheme="minorHAnsi" w:cs="굴림"/>
          <w:sz w:val="22"/>
          <w:szCs w:val="22"/>
        </w:rPr>
      </w:pPr>
    </w:p>
    <w:p w:rsidR="00F536B3" w:rsidRPr="00F536B3" w:rsidRDefault="00F536B3" w:rsidP="00C53A2B">
      <w:pPr>
        <w:pStyle w:val="a3"/>
        <w:spacing w:line="240" w:lineRule="auto"/>
        <w:rPr>
          <w:rFonts w:asciiTheme="minorHAnsi" w:eastAsiaTheme="minorHAnsi" w:hAnsiTheme="minorHAnsi" w:cs="굴림"/>
          <w:sz w:val="22"/>
          <w:szCs w:val="22"/>
        </w:rPr>
      </w:pPr>
      <w:r w:rsidRPr="00F536B3">
        <w:rPr>
          <w:rFonts w:asciiTheme="minorHAnsi" w:eastAsiaTheme="minorHAnsi" w:hAnsiTheme="minorHAnsi" w:cs="굴림" w:hint="eastAsia"/>
          <w:sz w:val="22"/>
          <w:szCs w:val="22"/>
        </w:rPr>
        <w:t>특히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, </w:t>
      </w:r>
      <w:r w:rsidR="00C53A2B">
        <w:rPr>
          <w:rFonts w:asciiTheme="minorHAnsi" w:eastAsiaTheme="minorHAnsi" w:hAnsiTheme="minorHAnsi" w:cs="굴림" w:hint="eastAsia"/>
          <w:sz w:val="22"/>
          <w:szCs w:val="22"/>
        </w:rPr>
        <w:t xml:space="preserve">아래의 실천항목은 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회사가 내게 부여한 권한과 책임을 수행함에 있어 </w:t>
      </w:r>
      <w:r w:rsidR="00892981">
        <w:rPr>
          <w:rFonts w:asciiTheme="minorHAnsi" w:eastAsiaTheme="minorHAnsi" w:hAnsiTheme="minorHAnsi" w:cs="굴림" w:hint="eastAsia"/>
          <w:sz w:val="22"/>
          <w:szCs w:val="22"/>
        </w:rPr>
        <w:t>상시</w:t>
      </w:r>
      <w:r w:rsidRPr="00F536B3">
        <w:rPr>
          <w:rFonts w:asciiTheme="minorHAnsi" w:eastAsiaTheme="minorHAnsi" w:hAnsiTheme="minorHAnsi" w:cs="굴림"/>
          <w:sz w:val="22"/>
          <w:szCs w:val="22"/>
        </w:rPr>
        <w:t xml:space="preserve"> 준수 할 것이며 위반 시 회사의 어떠한 처벌도</w:t>
      </w:r>
      <w:r>
        <w:rPr>
          <w:rFonts w:asciiTheme="minorHAnsi" w:eastAsiaTheme="minorHAnsi" w:hAnsiTheme="minorHAnsi" w:cs="굴림" w:hint="eastAsia"/>
          <w:sz w:val="22"/>
          <w:szCs w:val="22"/>
        </w:rPr>
        <w:t xml:space="preserve"> 감수할 것임을 </w:t>
      </w:r>
      <w:r w:rsidRPr="00F536B3">
        <w:rPr>
          <w:rFonts w:asciiTheme="minorHAnsi" w:eastAsiaTheme="minorHAnsi" w:hAnsiTheme="minorHAnsi" w:cs="굴림"/>
          <w:sz w:val="22"/>
          <w:szCs w:val="22"/>
        </w:rPr>
        <w:t>엄숙히 서약합니다.</w:t>
      </w:r>
    </w:p>
    <w:p w:rsidR="00F536B3" w:rsidRPr="00C261E4" w:rsidRDefault="00F536B3" w:rsidP="00C53A2B">
      <w:pPr>
        <w:pStyle w:val="a3"/>
        <w:spacing w:line="240" w:lineRule="auto"/>
        <w:rPr>
          <w:rFonts w:asciiTheme="majorHAnsi" w:eastAsiaTheme="majorHAnsi" w:hAnsiTheme="majorHAnsi" w:cs="굴림"/>
          <w:sz w:val="22"/>
          <w:szCs w:val="22"/>
        </w:rPr>
      </w:pPr>
    </w:p>
    <w:p w:rsidR="00A33416" w:rsidRPr="00C261E4" w:rsidRDefault="002F1357" w:rsidP="00CD2DFB">
      <w:pPr>
        <w:pStyle w:val="a3"/>
        <w:numPr>
          <w:ilvl w:val="0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261E4">
        <w:rPr>
          <w:rFonts w:asciiTheme="majorHAnsi" w:eastAsiaTheme="majorHAnsi" w:hAnsiTheme="majorHAnsi" w:cs="바탕체" w:hint="eastAsia"/>
          <w:b/>
          <w:sz w:val="22"/>
          <w:szCs w:val="22"/>
        </w:rPr>
        <w:t>금품/ 접대/ 편의 수수금지</w:t>
      </w:r>
      <w:r w:rsidR="00D80A68" w:rsidRPr="00C261E4">
        <w:rPr>
          <w:rFonts w:asciiTheme="majorHAnsi" w:eastAsiaTheme="majorHAnsi" w:hAnsiTheme="majorHAnsi" w:cs="바탕체" w:hint="eastAsia"/>
          <w:sz w:val="22"/>
          <w:szCs w:val="22"/>
        </w:rPr>
        <w:t xml:space="preserve"> </w:t>
      </w:r>
    </w:p>
    <w:p w:rsidR="00A33416" w:rsidRPr="00CD2DFB" w:rsidRDefault="00A33416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 w:hint="eastAsia"/>
          <w:sz w:val="22"/>
          <w:szCs w:val="22"/>
        </w:rPr>
        <w:t xml:space="preserve">이해관계자로부터 금품/ 접대/ 편의 등을 요구하거나 제공받지 않는다. </w:t>
      </w:r>
    </w:p>
    <w:p w:rsidR="00A33416" w:rsidRPr="00CD2DFB" w:rsidRDefault="00A33416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/>
          <w:sz w:val="22"/>
          <w:szCs w:val="22"/>
        </w:rPr>
        <w:t xml:space="preserve">이해관계자에게 금품 또는 </w:t>
      </w:r>
      <w:r w:rsidR="003945B4" w:rsidRPr="00CD2DFB">
        <w:rPr>
          <w:rFonts w:asciiTheme="majorHAnsi" w:eastAsiaTheme="majorHAnsi" w:hAnsiTheme="majorHAnsi" w:cs="바탕체" w:hint="eastAsia"/>
          <w:sz w:val="22"/>
          <w:szCs w:val="22"/>
        </w:rPr>
        <w:t>통상적</w:t>
      </w:r>
      <w:r w:rsidRPr="00CD2DFB">
        <w:rPr>
          <w:rFonts w:asciiTheme="majorHAnsi" w:eastAsiaTheme="majorHAnsi" w:hAnsiTheme="majorHAnsi" w:cs="바탕체"/>
          <w:sz w:val="22"/>
          <w:szCs w:val="22"/>
        </w:rPr>
        <w:t xml:space="preserve"> 범위를 벗어나는 접대/ 편의를 제공하지 않는다. </w:t>
      </w:r>
    </w:p>
    <w:p w:rsidR="00E66BF9" w:rsidRPr="00CD2DFB" w:rsidRDefault="003564E4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 w:hint="eastAsia"/>
          <w:sz w:val="22"/>
          <w:szCs w:val="22"/>
        </w:rPr>
        <w:t>금품을 받을 경우</w:t>
      </w:r>
      <w:r w:rsidR="00E66BF9" w:rsidRPr="00CD2DFB">
        <w:rPr>
          <w:rFonts w:asciiTheme="majorHAnsi" w:eastAsiaTheme="majorHAnsi" w:hAnsiTheme="majorHAnsi" w:cs="바탕체" w:hint="eastAsia"/>
          <w:sz w:val="22"/>
          <w:szCs w:val="22"/>
        </w:rPr>
        <w:t xml:space="preserve"> 정중하게 거절하거나 반환</w:t>
      </w:r>
      <w:r w:rsidR="0064039E">
        <w:rPr>
          <w:rFonts w:asciiTheme="majorHAnsi" w:eastAsiaTheme="majorHAnsi" w:hAnsiTheme="majorHAnsi" w:cs="바탕체" w:hint="eastAsia"/>
          <w:sz w:val="22"/>
          <w:szCs w:val="22"/>
        </w:rPr>
        <w:t>한다.</w:t>
      </w:r>
    </w:p>
    <w:p w:rsidR="00C261E4" w:rsidRDefault="00C261E4" w:rsidP="00CD2DFB">
      <w:pPr>
        <w:pStyle w:val="a3"/>
        <w:spacing w:line="276" w:lineRule="auto"/>
        <w:ind w:left="800"/>
        <w:rPr>
          <w:rFonts w:asciiTheme="majorHAnsi" w:eastAsiaTheme="majorHAnsi" w:hAnsiTheme="majorHAnsi" w:cs="바탕체"/>
          <w:sz w:val="18"/>
          <w:szCs w:val="22"/>
        </w:rPr>
      </w:pPr>
      <w:r>
        <w:rPr>
          <w:rFonts w:asciiTheme="majorHAnsi" w:eastAsiaTheme="majorHAnsi" w:hAnsiTheme="majorHAnsi" w:cs="바탕체" w:hint="eastAsia"/>
          <w:sz w:val="22"/>
          <w:szCs w:val="22"/>
        </w:rPr>
        <w:t xml:space="preserve">* </w:t>
      </w:r>
      <w:proofErr w:type="gramStart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>이해관계자 :</w:t>
      </w:r>
      <w:proofErr w:type="gramEnd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 xml:space="preserve"> 업무수행에 직간접적으로 영향을 받을 수 있는 임직원, </w:t>
      </w:r>
      <w:proofErr w:type="spellStart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>고객사</w:t>
      </w:r>
      <w:proofErr w:type="spellEnd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 xml:space="preserve">, </w:t>
      </w:r>
      <w:proofErr w:type="spellStart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>협력사</w:t>
      </w:r>
      <w:proofErr w:type="spellEnd"/>
      <w:r w:rsidRPr="00C261E4">
        <w:rPr>
          <w:rFonts w:asciiTheme="majorHAnsi" w:eastAsiaTheme="majorHAnsi" w:hAnsiTheme="majorHAnsi" w:cs="바탕체" w:hint="eastAsia"/>
          <w:sz w:val="18"/>
          <w:szCs w:val="22"/>
        </w:rPr>
        <w:t xml:space="preserve">, 국내외 공무원 등 </w:t>
      </w:r>
    </w:p>
    <w:p w:rsidR="0068195A" w:rsidRPr="0068195A" w:rsidRDefault="0068195A" w:rsidP="00CD2DFB">
      <w:pPr>
        <w:pStyle w:val="a3"/>
        <w:spacing w:line="276" w:lineRule="auto"/>
        <w:ind w:left="800"/>
        <w:rPr>
          <w:rFonts w:asciiTheme="majorHAnsi" w:eastAsiaTheme="majorHAnsi" w:hAnsiTheme="majorHAnsi" w:cs="바탕체"/>
          <w:sz w:val="6"/>
          <w:szCs w:val="6"/>
        </w:rPr>
      </w:pPr>
    </w:p>
    <w:p w:rsidR="00A33416" w:rsidRPr="00C261E4" w:rsidRDefault="003206B1" w:rsidP="00CD2DFB">
      <w:pPr>
        <w:pStyle w:val="a3"/>
        <w:numPr>
          <w:ilvl w:val="0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>
        <w:rPr>
          <w:rFonts w:asciiTheme="majorHAnsi" w:eastAsiaTheme="majorHAnsi" w:hAnsiTheme="majorHAnsi" w:cs="바탕체" w:hint="eastAsia"/>
          <w:b/>
          <w:sz w:val="22"/>
          <w:szCs w:val="22"/>
        </w:rPr>
        <w:t>이해관계자와 금전거래 금지</w:t>
      </w:r>
    </w:p>
    <w:p w:rsidR="0068195A" w:rsidRDefault="003206B1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 w:hint="eastAsia"/>
          <w:sz w:val="22"/>
          <w:szCs w:val="22"/>
        </w:rPr>
        <w:t>이해관계자와 채무거래(금전대차, 보증 등)를 금지한다</w:t>
      </w:r>
      <w:r>
        <w:rPr>
          <w:rFonts w:asciiTheme="majorHAnsi" w:eastAsiaTheme="majorHAnsi" w:hAnsiTheme="majorHAnsi" w:cs="바탕체" w:hint="eastAsia"/>
          <w:sz w:val="22"/>
          <w:szCs w:val="22"/>
        </w:rPr>
        <w:t xml:space="preserve">. </w:t>
      </w:r>
    </w:p>
    <w:p w:rsidR="0068195A" w:rsidRPr="0068195A" w:rsidRDefault="0068195A" w:rsidP="00CD2DFB">
      <w:pPr>
        <w:pStyle w:val="a3"/>
        <w:spacing w:line="276" w:lineRule="auto"/>
        <w:ind w:left="800"/>
        <w:rPr>
          <w:rFonts w:asciiTheme="majorHAnsi" w:eastAsiaTheme="majorHAnsi" w:hAnsiTheme="majorHAnsi" w:cs="바탕체"/>
          <w:sz w:val="6"/>
          <w:szCs w:val="6"/>
        </w:rPr>
      </w:pPr>
    </w:p>
    <w:p w:rsidR="00A33416" w:rsidRPr="00C261E4" w:rsidRDefault="00A33416" w:rsidP="00CD2DFB">
      <w:pPr>
        <w:pStyle w:val="a3"/>
        <w:numPr>
          <w:ilvl w:val="0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261E4">
        <w:rPr>
          <w:rFonts w:asciiTheme="majorHAnsi" w:eastAsiaTheme="majorHAnsi" w:hAnsiTheme="majorHAnsi" w:cs="바탕체" w:hint="eastAsia"/>
          <w:b/>
          <w:sz w:val="22"/>
          <w:szCs w:val="22"/>
        </w:rPr>
        <w:t xml:space="preserve">회사재산 및 중요정보 보호 </w:t>
      </w:r>
      <w:r w:rsidRPr="00C261E4">
        <w:rPr>
          <w:rFonts w:asciiTheme="majorHAnsi" w:eastAsiaTheme="majorHAnsi" w:hAnsiTheme="majorHAnsi" w:cs="바탕체" w:hint="eastAsia"/>
          <w:sz w:val="22"/>
          <w:szCs w:val="22"/>
        </w:rPr>
        <w:t xml:space="preserve"> </w:t>
      </w:r>
    </w:p>
    <w:p w:rsidR="00A33416" w:rsidRPr="00CD2DFB" w:rsidRDefault="005B23BD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 w:hint="eastAsia"/>
          <w:sz w:val="22"/>
          <w:szCs w:val="22"/>
        </w:rPr>
        <w:t>회사의 유무형 자산을 보호하여야 하며 사적인 목적을 위해 사용하지 않는다.</w:t>
      </w:r>
      <w:r w:rsidR="00A33416" w:rsidRPr="00CD2DFB">
        <w:rPr>
          <w:rFonts w:asciiTheme="majorHAnsi" w:eastAsiaTheme="majorHAnsi" w:hAnsiTheme="majorHAnsi" w:cs="바탕체"/>
          <w:sz w:val="22"/>
          <w:szCs w:val="22"/>
        </w:rPr>
        <w:t xml:space="preserve"> </w:t>
      </w:r>
    </w:p>
    <w:p w:rsidR="00892981" w:rsidRPr="00CD2DFB" w:rsidRDefault="00A33416" w:rsidP="00CD2DFB">
      <w:pPr>
        <w:pStyle w:val="a3"/>
        <w:numPr>
          <w:ilvl w:val="1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 w:rsidRPr="00CD2DFB">
        <w:rPr>
          <w:rFonts w:asciiTheme="majorHAnsi" w:eastAsiaTheme="majorHAnsi" w:hAnsiTheme="majorHAnsi" w:cs="바탕체"/>
          <w:sz w:val="22"/>
          <w:szCs w:val="22"/>
        </w:rPr>
        <w:t xml:space="preserve">회사의 이익에 영향을 미칠 수 있는 정보를 외부에 유출하지 않는다. </w:t>
      </w:r>
    </w:p>
    <w:p w:rsidR="0068195A" w:rsidRPr="0068195A" w:rsidRDefault="0068195A" w:rsidP="00CD2DFB">
      <w:pPr>
        <w:pStyle w:val="a3"/>
        <w:spacing w:line="276" w:lineRule="auto"/>
        <w:ind w:left="800"/>
        <w:rPr>
          <w:rFonts w:asciiTheme="majorHAnsi" w:eastAsiaTheme="majorHAnsi" w:hAnsiTheme="majorHAnsi" w:cs="바탕체"/>
          <w:sz w:val="6"/>
          <w:szCs w:val="6"/>
        </w:rPr>
      </w:pPr>
    </w:p>
    <w:p w:rsidR="00892981" w:rsidRPr="0068195A" w:rsidRDefault="009D346A" w:rsidP="00CD2DFB">
      <w:pPr>
        <w:pStyle w:val="a3"/>
        <w:numPr>
          <w:ilvl w:val="0"/>
          <w:numId w:val="22"/>
        </w:numPr>
        <w:spacing w:line="276" w:lineRule="auto"/>
        <w:rPr>
          <w:rFonts w:asciiTheme="majorHAnsi" w:eastAsiaTheme="majorHAnsi" w:hAnsiTheme="majorHAnsi" w:cs="바탕체"/>
          <w:sz w:val="22"/>
          <w:szCs w:val="22"/>
        </w:rPr>
      </w:pPr>
      <w:r>
        <w:rPr>
          <w:rFonts w:asciiTheme="majorHAnsi" w:eastAsiaTheme="majorHAnsi" w:hAnsiTheme="majorHAnsi" w:cs="바탕체" w:hint="eastAsia"/>
          <w:b/>
          <w:sz w:val="22"/>
          <w:szCs w:val="22"/>
        </w:rPr>
        <w:t xml:space="preserve">업무상 지위 또는 권한을 남용하여 부당한 이득을 얻거나 </w:t>
      </w:r>
      <w:proofErr w:type="spellStart"/>
      <w:r>
        <w:rPr>
          <w:rFonts w:asciiTheme="majorHAnsi" w:eastAsiaTheme="majorHAnsi" w:hAnsiTheme="majorHAnsi" w:cs="바탕체" w:hint="eastAsia"/>
          <w:b/>
          <w:sz w:val="22"/>
          <w:szCs w:val="22"/>
        </w:rPr>
        <w:t>사손을</w:t>
      </w:r>
      <w:proofErr w:type="spellEnd"/>
      <w:r>
        <w:rPr>
          <w:rFonts w:asciiTheme="majorHAnsi" w:eastAsiaTheme="majorHAnsi" w:hAnsiTheme="majorHAnsi" w:cs="바탕체" w:hint="eastAsia"/>
          <w:b/>
          <w:sz w:val="22"/>
          <w:szCs w:val="22"/>
        </w:rPr>
        <w:t xml:space="preserve"> 끼치는 행위 금지</w:t>
      </w:r>
    </w:p>
    <w:p w:rsidR="00892981" w:rsidRPr="00892981" w:rsidRDefault="00892981" w:rsidP="00C53A2B">
      <w:pPr>
        <w:pStyle w:val="a3"/>
        <w:tabs>
          <w:tab w:val="left" w:pos="1134"/>
        </w:tabs>
        <w:spacing w:line="240" w:lineRule="auto"/>
        <w:ind w:left="1200"/>
        <w:rPr>
          <w:rFonts w:asciiTheme="minorHAnsi" w:eastAsiaTheme="minorHAnsi" w:hAnsiTheme="minorHAnsi" w:cs="굴림"/>
          <w:sz w:val="22"/>
          <w:szCs w:val="22"/>
        </w:rPr>
      </w:pPr>
    </w:p>
    <w:p w:rsidR="00F536B3" w:rsidRPr="00F536B3" w:rsidRDefault="00F536B3" w:rsidP="00C53A2B">
      <w:pPr>
        <w:pStyle w:val="a3"/>
        <w:spacing w:line="240" w:lineRule="auto"/>
        <w:rPr>
          <w:rFonts w:asciiTheme="minorHAnsi" w:eastAsiaTheme="minorHAnsi" w:hAnsiTheme="minorHAnsi" w:cs="굴림"/>
          <w:sz w:val="22"/>
          <w:szCs w:val="22"/>
        </w:rPr>
      </w:pPr>
      <w:r w:rsidRPr="00F536B3">
        <w:rPr>
          <w:rFonts w:asciiTheme="minorHAnsi" w:eastAsiaTheme="minorHAnsi" w:hAnsiTheme="minorHAnsi" w:cs="굴림" w:hint="eastAsia"/>
          <w:sz w:val="22"/>
          <w:szCs w:val="22"/>
        </w:rPr>
        <w:t>또한</w:t>
      </w:r>
      <w:r w:rsidRPr="00F536B3">
        <w:rPr>
          <w:rFonts w:asciiTheme="minorHAnsi" w:eastAsiaTheme="minorHAnsi" w:hAnsiTheme="minorHAnsi" w:cs="굴림"/>
          <w:sz w:val="22"/>
          <w:szCs w:val="22"/>
        </w:rPr>
        <w:t>, 본인이 업무를 투명하고 공정하게 처리하였다는 것과 업무처리 과정에서 회사의 윤리강령</w:t>
      </w:r>
      <w:r w:rsidR="0009320E">
        <w:rPr>
          <w:rFonts w:asciiTheme="minorHAnsi" w:eastAsiaTheme="minorHAnsi" w:hAnsiTheme="minorHAnsi" w:cs="굴림" w:hint="eastAsia"/>
          <w:sz w:val="22"/>
          <w:szCs w:val="22"/>
        </w:rPr>
        <w:t xml:space="preserve"> 및 </w:t>
      </w:r>
      <w:proofErr w:type="spellStart"/>
      <w:r w:rsidR="0009320E">
        <w:rPr>
          <w:rFonts w:asciiTheme="minorHAnsi" w:eastAsiaTheme="minorHAnsi" w:hAnsiTheme="minorHAnsi" w:cs="굴림" w:hint="eastAsia"/>
          <w:sz w:val="22"/>
          <w:szCs w:val="22"/>
        </w:rPr>
        <w:t>실천지침</w:t>
      </w:r>
      <w:proofErr w:type="spellEnd"/>
      <w:r w:rsidRPr="00F536B3">
        <w:rPr>
          <w:rFonts w:asciiTheme="minorHAnsi" w:eastAsiaTheme="minorHAnsi" w:hAnsiTheme="minorHAnsi" w:cs="굴림"/>
          <w:sz w:val="22"/>
          <w:szCs w:val="22"/>
        </w:rPr>
        <w:t xml:space="preserve"> 등을 위반하지 않았다는 점을 밝히기 위해 필요시 </w:t>
      </w:r>
      <w:r w:rsidR="0068195A">
        <w:rPr>
          <w:rFonts w:asciiTheme="minorHAnsi" w:eastAsiaTheme="minorHAnsi" w:hAnsiTheme="minorHAnsi" w:cs="굴림" w:hint="eastAsia"/>
          <w:sz w:val="22"/>
          <w:szCs w:val="22"/>
        </w:rPr>
        <w:t>회사로부터</w:t>
      </w:r>
      <w:r w:rsidR="002F1357">
        <w:rPr>
          <w:rFonts w:asciiTheme="minorHAnsi" w:eastAsiaTheme="minorHAnsi" w:hAnsiTheme="minorHAnsi" w:cs="굴림" w:hint="eastAsia"/>
          <w:sz w:val="22"/>
          <w:szCs w:val="22"/>
        </w:rPr>
        <w:t xml:space="preserve"> 본인에 대한 금융거래내역, 개인정보 제공요청에 응하여 성실히 제공하는 것에 동의합니다. </w:t>
      </w:r>
    </w:p>
    <w:p w:rsidR="00D80A68" w:rsidRPr="00D80A68" w:rsidRDefault="00D80A68" w:rsidP="00D80A68">
      <w:pPr>
        <w:spacing w:line="240" w:lineRule="auto"/>
        <w:rPr>
          <w:rFonts w:asciiTheme="majorHAnsi" w:eastAsiaTheme="majorHAnsi" w:hAnsiTheme="majorHAnsi"/>
          <w:sz w:val="22"/>
          <w:szCs w:val="28"/>
        </w:rPr>
      </w:pPr>
    </w:p>
    <w:p w:rsidR="00A045D7" w:rsidRPr="00AB064D" w:rsidRDefault="00A045D7" w:rsidP="00C261E4">
      <w:pPr>
        <w:spacing w:after="0" w:line="240" w:lineRule="auto"/>
        <w:ind w:leftChars="3290" w:left="6580"/>
        <w:jc w:val="left"/>
        <w:rPr>
          <w:rFonts w:asciiTheme="majorHAnsi" w:eastAsiaTheme="majorHAnsi" w:hAnsiTheme="majorHAnsi"/>
          <w:sz w:val="22"/>
          <w:szCs w:val="28"/>
        </w:rPr>
      </w:pPr>
      <w:bookmarkStart w:id="0" w:name="_GoBack"/>
      <w:bookmarkEnd w:id="0"/>
    </w:p>
    <w:sectPr w:rsidR="00A045D7" w:rsidRPr="00AB064D" w:rsidSect="00C26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304" w:right="1077" w:bottom="1440" w:left="1077" w:header="454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89" w:rsidRDefault="004A4F89" w:rsidP="000A42D5">
      <w:pPr>
        <w:spacing w:after="0" w:line="240" w:lineRule="auto"/>
      </w:pPr>
      <w:r>
        <w:separator/>
      </w:r>
    </w:p>
  </w:endnote>
  <w:endnote w:type="continuationSeparator" w:id="0">
    <w:p w:rsidR="004A4F89" w:rsidRDefault="004A4F89" w:rsidP="000A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순명조">
    <w:altName w:val="MD솔체"/>
    <w:charset w:val="81"/>
    <w:family w:val="roman"/>
    <w:pitch w:val="variable"/>
    <w:sig w:usb0="00000000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14" w:rsidRDefault="000B3D1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14" w:rsidRDefault="000B3D1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14" w:rsidRDefault="000B3D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89" w:rsidRDefault="004A4F89" w:rsidP="000A42D5">
      <w:pPr>
        <w:spacing w:after="0" w:line="240" w:lineRule="auto"/>
      </w:pPr>
      <w:r>
        <w:separator/>
      </w:r>
    </w:p>
  </w:footnote>
  <w:footnote w:type="continuationSeparator" w:id="0">
    <w:p w:rsidR="004A4F89" w:rsidRDefault="004A4F89" w:rsidP="000A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D5" w:rsidRDefault="00AB064D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492" o:spid="_x0000_s2055" type="#_x0000_t75" style="position:absolute;left:0;text-align:left;margin-left:0;margin-top:0;width:487.5pt;height:88.1pt;z-index:-251657216;mso-position-horizontal:center;mso-position-horizontal-relative:margin;mso-position-vertical:center;mso-position-vertical-relative:margin" o:allowincell="f">
          <v:imagedata r:id="rId1" o:title="DAELIM 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E4" w:rsidRDefault="00AB064D" w:rsidP="00C261E4">
    <w:pPr>
      <w:pStyle w:val="ad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493" o:spid="_x0000_s2056" type="#_x0000_t75" style="position:absolute;left:0;text-align:left;margin-left:0;margin-top:0;width:487.5pt;height:88.1pt;z-index:-251656192;mso-position-horizontal:center;mso-position-horizontal-relative:margin;mso-position-vertical:center;mso-position-vertical-relative:margin" o:allowincell="f">
          <v:imagedata r:id="rId1" o:title="DAELIM 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D5" w:rsidRDefault="00AB064D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491" o:spid="_x0000_s2054" type="#_x0000_t75" style="position:absolute;left:0;text-align:left;margin-left:0;margin-top:0;width:487.5pt;height:88.1pt;z-index:-251658240;mso-position-horizontal:center;mso-position-horizontal-relative:margin;mso-position-vertical:center;mso-position-vertical-relative:margin" o:allowincell="f">
          <v:imagedata r:id="rId1" o:title="DAELIM 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44"/>
      </v:shape>
    </w:pict>
  </w:numPicBullet>
  <w:abstractNum w:abstractNumId="0" w15:restartNumberingAfterBreak="0">
    <w:nsid w:val="04567F39"/>
    <w:multiLevelType w:val="hybridMultilevel"/>
    <w:tmpl w:val="F20ECAAE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9E1425"/>
    <w:multiLevelType w:val="hybridMultilevel"/>
    <w:tmpl w:val="08448D8A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72D0D"/>
    <w:multiLevelType w:val="hybridMultilevel"/>
    <w:tmpl w:val="23C0FFA8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EC0F8E"/>
    <w:multiLevelType w:val="hybridMultilevel"/>
    <w:tmpl w:val="F852F3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EA2CAA"/>
    <w:multiLevelType w:val="hybridMultilevel"/>
    <w:tmpl w:val="5E160F52"/>
    <w:lvl w:ilvl="0" w:tplc="04090011">
      <w:start w:val="1"/>
      <w:numFmt w:val="decimalEnclosedCircle"/>
      <w:lvlText w:val="%1"/>
      <w:lvlJc w:val="left"/>
      <w:pPr>
        <w:ind w:left="1520" w:hanging="400"/>
      </w:pPr>
    </w:lvl>
    <w:lvl w:ilvl="1" w:tplc="04090019">
      <w:start w:val="1"/>
      <w:numFmt w:val="upperLetter"/>
      <w:lvlText w:val="%2."/>
      <w:lvlJc w:val="left"/>
      <w:pPr>
        <w:ind w:left="1920" w:hanging="400"/>
      </w:pPr>
    </w:lvl>
    <w:lvl w:ilvl="2" w:tplc="0409001B">
      <w:start w:val="1"/>
      <w:numFmt w:val="lowerRoman"/>
      <w:lvlText w:val="%3."/>
      <w:lvlJc w:val="right"/>
      <w:pPr>
        <w:ind w:left="2320" w:hanging="400"/>
      </w:pPr>
    </w:lvl>
    <w:lvl w:ilvl="3" w:tplc="0409000F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1B193981"/>
    <w:multiLevelType w:val="hybridMultilevel"/>
    <w:tmpl w:val="8428646A"/>
    <w:lvl w:ilvl="0" w:tplc="04090001">
      <w:start w:val="1"/>
      <w:numFmt w:val="bullet"/>
      <w:lvlText w:val=""/>
      <w:lvlJc w:val="left"/>
      <w:pPr>
        <w:ind w:left="19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00"/>
      </w:pPr>
      <w:rPr>
        <w:rFonts w:ascii="Wingdings" w:hAnsi="Wingdings" w:hint="default"/>
      </w:rPr>
    </w:lvl>
  </w:abstractNum>
  <w:abstractNum w:abstractNumId="6" w15:restartNumberingAfterBreak="0">
    <w:nsid w:val="1D2C5628"/>
    <w:multiLevelType w:val="hybridMultilevel"/>
    <w:tmpl w:val="F83CBDDA"/>
    <w:lvl w:ilvl="0" w:tplc="A704B46A">
      <w:start w:val="1"/>
      <w:numFmt w:val="decimalEnclosedCircle"/>
      <w:lvlText w:val="%1"/>
      <w:lvlJc w:val="left"/>
      <w:pPr>
        <w:ind w:left="14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ind w:left="4700" w:hanging="400"/>
      </w:pPr>
    </w:lvl>
  </w:abstractNum>
  <w:abstractNum w:abstractNumId="7" w15:restartNumberingAfterBreak="0">
    <w:nsid w:val="1D3F2095"/>
    <w:multiLevelType w:val="hybridMultilevel"/>
    <w:tmpl w:val="D4E610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5">
      <w:start w:val="1"/>
      <w:numFmt w:val="ganada"/>
      <w:lvlText w:val="%2)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607882"/>
    <w:multiLevelType w:val="hybridMultilevel"/>
    <w:tmpl w:val="D7A68E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E9E8FC4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4D0098"/>
    <w:multiLevelType w:val="hybridMultilevel"/>
    <w:tmpl w:val="3932848E"/>
    <w:lvl w:ilvl="0" w:tplc="A93ABC4E">
      <w:start w:val="1"/>
      <w:numFmt w:val="decimalEnclosedCircle"/>
      <w:lvlText w:val="%1"/>
      <w:lvlJc w:val="left"/>
      <w:pPr>
        <w:ind w:left="1520" w:hanging="400"/>
      </w:pPr>
      <w:rPr>
        <w:lang w:val="en-US"/>
      </w:rPr>
    </w:lvl>
    <w:lvl w:ilvl="1" w:tplc="04090019">
      <w:start w:val="1"/>
      <w:numFmt w:val="upperLetter"/>
      <w:lvlText w:val="%2."/>
      <w:lvlJc w:val="left"/>
      <w:pPr>
        <w:ind w:left="1920" w:hanging="400"/>
      </w:pPr>
    </w:lvl>
    <w:lvl w:ilvl="2" w:tplc="0409001B">
      <w:start w:val="1"/>
      <w:numFmt w:val="lowerRoman"/>
      <w:lvlText w:val="%3."/>
      <w:lvlJc w:val="right"/>
      <w:pPr>
        <w:ind w:left="2320" w:hanging="400"/>
      </w:pPr>
    </w:lvl>
    <w:lvl w:ilvl="3" w:tplc="0409000F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35362102"/>
    <w:multiLevelType w:val="hybridMultilevel"/>
    <w:tmpl w:val="641E735E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" w15:restartNumberingAfterBreak="0">
    <w:nsid w:val="388F0461"/>
    <w:multiLevelType w:val="hybridMultilevel"/>
    <w:tmpl w:val="5B2CFA22"/>
    <w:lvl w:ilvl="0" w:tplc="04090011">
      <w:start w:val="1"/>
      <w:numFmt w:val="decimalEnclosedCircle"/>
      <w:lvlText w:val="%1"/>
      <w:lvlJc w:val="left"/>
      <w:pPr>
        <w:ind w:left="1520" w:hanging="400"/>
      </w:pPr>
    </w:lvl>
    <w:lvl w:ilvl="1" w:tplc="0409000B">
      <w:start w:val="1"/>
      <w:numFmt w:val="bullet"/>
      <w:lvlText w:val=""/>
      <w:lvlJc w:val="left"/>
      <w:pPr>
        <w:ind w:left="192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" w15:restartNumberingAfterBreak="0">
    <w:nsid w:val="39803410"/>
    <w:multiLevelType w:val="hybridMultilevel"/>
    <w:tmpl w:val="5B2CFA22"/>
    <w:lvl w:ilvl="0" w:tplc="04090011">
      <w:start w:val="1"/>
      <w:numFmt w:val="decimalEnclosedCircle"/>
      <w:lvlText w:val="%1"/>
      <w:lvlJc w:val="left"/>
      <w:pPr>
        <w:ind w:left="1520" w:hanging="400"/>
      </w:pPr>
    </w:lvl>
    <w:lvl w:ilvl="1" w:tplc="0409000B">
      <w:start w:val="1"/>
      <w:numFmt w:val="bullet"/>
      <w:lvlText w:val=""/>
      <w:lvlJc w:val="left"/>
      <w:pPr>
        <w:ind w:left="192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45742803"/>
    <w:multiLevelType w:val="hybridMultilevel"/>
    <w:tmpl w:val="5FA499A8"/>
    <w:lvl w:ilvl="0" w:tplc="04090007">
      <w:start w:val="1"/>
      <w:numFmt w:val="bullet"/>
      <w:lvlText w:val=""/>
      <w:lvlPicBulletId w:val="0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4" w15:restartNumberingAfterBreak="0">
    <w:nsid w:val="45CB438D"/>
    <w:multiLevelType w:val="hybridMultilevel"/>
    <w:tmpl w:val="61903A2C"/>
    <w:lvl w:ilvl="0" w:tplc="04090011">
      <w:start w:val="1"/>
      <w:numFmt w:val="decimalEnclosedCircle"/>
      <w:lvlText w:val="%1"/>
      <w:lvlJc w:val="left"/>
      <w:pPr>
        <w:ind w:left="2320" w:hanging="400"/>
      </w:pPr>
    </w:lvl>
    <w:lvl w:ilvl="1" w:tplc="04090019" w:tentative="1">
      <w:start w:val="1"/>
      <w:numFmt w:val="upperLetter"/>
      <w:lvlText w:val="%2."/>
      <w:lvlJc w:val="left"/>
      <w:pPr>
        <w:ind w:left="2720" w:hanging="400"/>
      </w:pPr>
    </w:lvl>
    <w:lvl w:ilvl="2" w:tplc="0409001B">
      <w:start w:val="1"/>
      <w:numFmt w:val="lowerRoman"/>
      <w:lvlText w:val="%3."/>
      <w:lvlJc w:val="right"/>
      <w:pPr>
        <w:ind w:left="3120" w:hanging="400"/>
      </w:pPr>
    </w:lvl>
    <w:lvl w:ilvl="3" w:tplc="0409000F">
      <w:start w:val="1"/>
      <w:numFmt w:val="decimal"/>
      <w:lvlText w:val="%4."/>
      <w:lvlJc w:val="left"/>
      <w:pPr>
        <w:ind w:left="3520" w:hanging="400"/>
      </w:pPr>
    </w:lvl>
    <w:lvl w:ilvl="4" w:tplc="04090019" w:tentative="1">
      <w:start w:val="1"/>
      <w:numFmt w:val="upperLetter"/>
      <w:lvlText w:val="%5."/>
      <w:lvlJc w:val="left"/>
      <w:pPr>
        <w:ind w:left="3920" w:hanging="400"/>
      </w:pPr>
    </w:lvl>
    <w:lvl w:ilvl="5" w:tplc="0409001B" w:tentative="1">
      <w:start w:val="1"/>
      <w:numFmt w:val="lowerRoman"/>
      <w:lvlText w:val="%6."/>
      <w:lvlJc w:val="right"/>
      <w:pPr>
        <w:ind w:left="4320" w:hanging="400"/>
      </w:pPr>
    </w:lvl>
    <w:lvl w:ilvl="6" w:tplc="0409000F" w:tentative="1">
      <w:start w:val="1"/>
      <w:numFmt w:val="decimal"/>
      <w:lvlText w:val="%7."/>
      <w:lvlJc w:val="left"/>
      <w:pPr>
        <w:ind w:left="4720" w:hanging="400"/>
      </w:pPr>
    </w:lvl>
    <w:lvl w:ilvl="7" w:tplc="04090019" w:tentative="1">
      <w:start w:val="1"/>
      <w:numFmt w:val="upperLetter"/>
      <w:lvlText w:val="%8."/>
      <w:lvlJc w:val="left"/>
      <w:pPr>
        <w:ind w:left="5120" w:hanging="400"/>
      </w:pPr>
    </w:lvl>
    <w:lvl w:ilvl="8" w:tplc="0409001B" w:tentative="1">
      <w:start w:val="1"/>
      <w:numFmt w:val="lowerRoman"/>
      <w:lvlText w:val="%9."/>
      <w:lvlJc w:val="right"/>
      <w:pPr>
        <w:ind w:left="5520" w:hanging="400"/>
      </w:pPr>
    </w:lvl>
  </w:abstractNum>
  <w:abstractNum w:abstractNumId="15" w15:restartNumberingAfterBreak="0">
    <w:nsid w:val="47C05699"/>
    <w:multiLevelType w:val="hybridMultilevel"/>
    <w:tmpl w:val="3932848E"/>
    <w:lvl w:ilvl="0" w:tplc="A93ABC4E">
      <w:start w:val="1"/>
      <w:numFmt w:val="decimalEnclosedCircle"/>
      <w:lvlText w:val="%1"/>
      <w:lvlJc w:val="left"/>
      <w:pPr>
        <w:ind w:left="1520" w:hanging="400"/>
      </w:pPr>
      <w:rPr>
        <w:lang w:val="en-US"/>
      </w:rPr>
    </w:lvl>
    <w:lvl w:ilvl="1" w:tplc="04090019">
      <w:start w:val="1"/>
      <w:numFmt w:val="upperLetter"/>
      <w:lvlText w:val="%2."/>
      <w:lvlJc w:val="left"/>
      <w:pPr>
        <w:ind w:left="1920" w:hanging="400"/>
      </w:pPr>
    </w:lvl>
    <w:lvl w:ilvl="2" w:tplc="0409001B">
      <w:start w:val="1"/>
      <w:numFmt w:val="lowerRoman"/>
      <w:lvlText w:val="%3."/>
      <w:lvlJc w:val="right"/>
      <w:pPr>
        <w:ind w:left="2320" w:hanging="400"/>
      </w:pPr>
    </w:lvl>
    <w:lvl w:ilvl="3" w:tplc="0409000F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" w15:restartNumberingAfterBreak="0">
    <w:nsid w:val="4DF57F17"/>
    <w:multiLevelType w:val="hybridMultilevel"/>
    <w:tmpl w:val="951A9B28"/>
    <w:lvl w:ilvl="0" w:tplc="BF189D2A">
      <w:start w:val="1"/>
      <w:numFmt w:val="decimal"/>
      <w:lvlText w:val="%1."/>
      <w:lvlJc w:val="left"/>
      <w:pPr>
        <w:ind w:left="1555" w:hanging="1155"/>
      </w:pPr>
      <w:rPr>
        <w:rFonts w:hint="default"/>
      </w:rPr>
    </w:lvl>
    <w:lvl w:ilvl="1" w:tplc="C9A43844">
      <w:start w:val="1"/>
      <w:numFmt w:val="decimal"/>
      <w:lvlText w:val="%2)"/>
      <w:lvlJc w:val="left"/>
      <w:pPr>
        <w:ind w:left="1160" w:hanging="360"/>
      </w:pPr>
      <w:rPr>
        <w:rFonts w:cs="굴림" w:hint="default"/>
      </w:rPr>
    </w:lvl>
    <w:lvl w:ilvl="2" w:tplc="E814DB32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FE7224F2">
      <w:start w:val="1"/>
      <w:numFmt w:val="decimalEnclosedCircle"/>
      <w:lvlText w:val="%4"/>
      <w:lvlJc w:val="left"/>
      <w:pPr>
        <w:ind w:left="19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FCA3485"/>
    <w:multiLevelType w:val="hybridMultilevel"/>
    <w:tmpl w:val="0A387528"/>
    <w:lvl w:ilvl="0" w:tplc="04090015">
      <w:start w:val="1"/>
      <w:numFmt w:val="ganada"/>
      <w:lvlText w:val="%1)"/>
      <w:lvlJc w:val="left"/>
      <w:pPr>
        <w:ind w:left="1932" w:hanging="400"/>
      </w:pPr>
    </w:lvl>
    <w:lvl w:ilvl="1" w:tplc="04090019">
      <w:start w:val="1"/>
      <w:numFmt w:val="upperLetter"/>
      <w:lvlText w:val="%2."/>
      <w:lvlJc w:val="left"/>
      <w:pPr>
        <w:ind w:left="2332" w:hanging="400"/>
      </w:pPr>
    </w:lvl>
    <w:lvl w:ilvl="2" w:tplc="0409001B" w:tentative="1">
      <w:start w:val="1"/>
      <w:numFmt w:val="lowerRoman"/>
      <w:lvlText w:val="%3."/>
      <w:lvlJc w:val="right"/>
      <w:pPr>
        <w:ind w:left="2732" w:hanging="400"/>
      </w:pPr>
    </w:lvl>
    <w:lvl w:ilvl="3" w:tplc="0409000F" w:tentative="1">
      <w:start w:val="1"/>
      <w:numFmt w:val="decimal"/>
      <w:lvlText w:val="%4."/>
      <w:lvlJc w:val="left"/>
      <w:pPr>
        <w:ind w:left="3132" w:hanging="400"/>
      </w:pPr>
    </w:lvl>
    <w:lvl w:ilvl="4" w:tplc="04090019" w:tentative="1">
      <w:start w:val="1"/>
      <w:numFmt w:val="upperLetter"/>
      <w:lvlText w:val="%5."/>
      <w:lvlJc w:val="left"/>
      <w:pPr>
        <w:ind w:left="3532" w:hanging="400"/>
      </w:pPr>
    </w:lvl>
    <w:lvl w:ilvl="5" w:tplc="0409001B" w:tentative="1">
      <w:start w:val="1"/>
      <w:numFmt w:val="lowerRoman"/>
      <w:lvlText w:val="%6."/>
      <w:lvlJc w:val="right"/>
      <w:pPr>
        <w:ind w:left="3932" w:hanging="400"/>
      </w:pPr>
    </w:lvl>
    <w:lvl w:ilvl="6" w:tplc="0409000F" w:tentative="1">
      <w:start w:val="1"/>
      <w:numFmt w:val="decimal"/>
      <w:lvlText w:val="%7."/>
      <w:lvlJc w:val="left"/>
      <w:pPr>
        <w:ind w:left="4332" w:hanging="400"/>
      </w:pPr>
    </w:lvl>
    <w:lvl w:ilvl="7" w:tplc="04090019" w:tentative="1">
      <w:start w:val="1"/>
      <w:numFmt w:val="upperLetter"/>
      <w:lvlText w:val="%8."/>
      <w:lvlJc w:val="left"/>
      <w:pPr>
        <w:ind w:left="4732" w:hanging="400"/>
      </w:pPr>
    </w:lvl>
    <w:lvl w:ilvl="8" w:tplc="0409001B" w:tentative="1">
      <w:start w:val="1"/>
      <w:numFmt w:val="lowerRoman"/>
      <w:lvlText w:val="%9."/>
      <w:lvlJc w:val="right"/>
      <w:pPr>
        <w:ind w:left="5132" w:hanging="400"/>
      </w:pPr>
    </w:lvl>
  </w:abstractNum>
  <w:abstractNum w:abstractNumId="18" w15:restartNumberingAfterBreak="0">
    <w:nsid w:val="528876E5"/>
    <w:multiLevelType w:val="hybridMultilevel"/>
    <w:tmpl w:val="EDBA8F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9D3425E"/>
    <w:multiLevelType w:val="hybridMultilevel"/>
    <w:tmpl w:val="A53A1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4A410F5"/>
    <w:multiLevelType w:val="hybridMultilevel"/>
    <w:tmpl w:val="50BCBD0C"/>
    <w:lvl w:ilvl="0" w:tplc="04090011">
      <w:start w:val="1"/>
      <w:numFmt w:val="decimalEnclosedCircle"/>
      <w:lvlText w:val="%1"/>
      <w:lvlJc w:val="left"/>
      <w:pPr>
        <w:ind w:left="1520" w:hanging="400"/>
      </w:pPr>
    </w:lvl>
    <w:lvl w:ilvl="1" w:tplc="0409000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1" w15:restartNumberingAfterBreak="0">
    <w:nsid w:val="74D262A6"/>
    <w:multiLevelType w:val="hybridMultilevel"/>
    <w:tmpl w:val="8F761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5"/>
  </w:num>
  <w:num w:numId="14">
    <w:abstractNumId w:val="20"/>
  </w:num>
  <w:num w:numId="15">
    <w:abstractNumId w:val="3"/>
  </w:num>
  <w:num w:numId="16">
    <w:abstractNumId w:val="13"/>
  </w:num>
  <w:num w:numId="17">
    <w:abstractNumId w:val="0"/>
  </w:num>
  <w:num w:numId="18">
    <w:abstractNumId w:val="18"/>
  </w:num>
  <w:num w:numId="19">
    <w:abstractNumId w:val="8"/>
  </w:num>
  <w:num w:numId="20">
    <w:abstractNumId w:val="19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09"/>
    <w:rsid w:val="0001240F"/>
    <w:rsid w:val="00036E9C"/>
    <w:rsid w:val="0009320E"/>
    <w:rsid w:val="000A42D5"/>
    <w:rsid w:val="000B3D14"/>
    <w:rsid w:val="000D5AA6"/>
    <w:rsid w:val="000E33E9"/>
    <w:rsid w:val="000F783A"/>
    <w:rsid w:val="00110A03"/>
    <w:rsid w:val="001237A6"/>
    <w:rsid w:val="001D147C"/>
    <w:rsid w:val="001D2195"/>
    <w:rsid w:val="0022007B"/>
    <w:rsid w:val="002A4853"/>
    <w:rsid w:val="002B1EC8"/>
    <w:rsid w:val="002F1357"/>
    <w:rsid w:val="003206B1"/>
    <w:rsid w:val="003541CA"/>
    <w:rsid w:val="003564E4"/>
    <w:rsid w:val="0039196F"/>
    <w:rsid w:val="00392C39"/>
    <w:rsid w:val="003945B4"/>
    <w:rsid w:val="003E613D"/>
    <w:rsid w:val="003F7332"/>
    <w:rsid w:val="00414F09"/>
    <w:rsid w:val="004604F5"/>
    <w:rsid w:val="004A4F89"/>
    <w:rsid w:val="00531C98"/>
    <w:rsid w:val="005433A0"/>
    <w:rsid w:val="00575DC8"/>
    <w:rsid w:val="005A21B5"/>
    <w:rsid w:val="005B23BD"/>
    <w:rsid w:val="00620D09"/>
    <w:rsid w:val="00635A9B"/>
    <w:rsid w:val="0064039E"/>
    <w:rsid w:val="00680D74"/>
    <w:rsid w:val="0068195A"/>
    <w:rsid w:val="006A1649"/>
    <w:rsid w:val="00772D78"/>
    <w:rsid w:val="00780BE5"/>
    <w:rsid w:val="007C3043"/>
    <w:rsid w:val="007E784D"/>
    <w:rsid w:val="007F36E9"/>
    <w:rsid w:val="00800A93"/>
    <w:rsid w:val="00803143"/>
    <w:rsid w:val="0087673B"/>
    <w:rsid w:val="00892623"/>
    <w:rsid w:val="00892981"/>
    <w:rsid w:val="008D11AA"/>
    <w:rsid w:val="009313F0"/>
    <w:rsid w:val="00962F69"/>
    <w:rsid w:val="00974143"/>
    <w:rsid w:val="00982B94"/>
    <w:rsid w:val="009D346A"/>
    <w:rsid w:val="00A011C5"/>
    <w:rsid w:val="00A045D7"/>
    <w:rsid w:val="00A33416"/>
    <w:rsid w:val="00A548F2"/>
    <w:rsid w:val="00A661BC"/>
    <w:rsid w:val="00A91016"/>
    <w:rsid w:val="00AB064D"/>
    <w:rsid w:val="00B677BF"/>
    <w:rsid w:val="00BA36C6"/>
    <w:rsid w:val="00C261E4"/>
    <w:rsid w:val="00C418CE"/>
    <w:rsid w:val="00C43B49"/>
    <w:rsid w:val="00C515AA"/>
    <w:rsid w:val="00C53A2B"/>
    <w:rsid w:val="00C87C4E"/>
    <w:rsid w:val="00CB51D5"/>
    <w:rsid w:val="00CD2DFB"/>
    <w:rsid w:val="00D17711"/>
    <w:rsid w:val="00D80A68"/>
    <w:rsid w:val="00E45AA7"/>
    <w:rsid w:val="00E61C15"/>
    <w:rsid w:val="00E66BF9"/>
    <w:rsid w:val="00E84866"/>
    <w:rsid w:val="00E974DE"/>
    <w:rsid w:val="00EA46F6"/>
    <w:rsid w:val="00EC0665"/>
    <w:rsid w:val="00F1444E"/>
    <w:rsid w:val="00F536B3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6DD0523"/>
  <w14:defaultImageDpi w14:val="0"/>
  <w15:docId w15:val="{218CF370-2F88-4516-9D7F-E0FF789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ordWrap/>
      <w:adjustRightInd w:val="0"/>
      <w:spacing w:after="0" w:line="307" w:lineRule="atLeast"/>
      <w:jc w:val="left"/>
    </w:pPr>
    <w:rPr>
      <w:rFonts w:ascii="바탕" w:eastAsia="바탕" w:hAnsi="바탕" w:cs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uiPriority w:val="99"/>
    <w:semiHidden/>
  </w:style>
  <w:style w:type="paragraph" w:customStyle="1" w:styleId="a4">
    <w:name w:val="대제목"/>
    <w:next w:val="a3"/>
    <w:uiPriority w:val="99"/>
    <w:pPr>
      <w:widowControl w:val="0"/>
      <w:autoSpaceDE w:val="0"/>
      <w:autoSpaceDN w:val="0"/>
      <w:adjustRightInd w:val="0"/>
      <w:spacing w:after="0" w:line="460" w:lineRule="atLeast"/>
      <w:jc w:val="left"/>
    </w:pPr>
    <w:rPr>
      <w:rFonts w:ascii="바탕" w:eastAsia="바탕" w:hAnsi="바탕" w:cs="바탕"/>
      <w:color w:val="000000"/>
      <w:kern w:val="0"/>
      <w:sz w:val="35"/>
      <w:szCs w:val="35"/>
    </w:rPr>
  </w:style>
  <w:style w:type="paragraph" w:customStyle="1" w:styleId="a5">
    <w:name w:val="중제목"/>
    <w:next w:val="a3"/>
    <w:uiPriority w:val="99"/>
    <w:pPr>
      <w:widowControl w:val="0"/>
      <w:autoSpaceDE w:val="0"/>
      <w:autoSpaceDN w:val="0"/>
      <w:adjustRightInd w:val="0"/>
      <w:spacing w:after="0" w:line="383" w:lineRule="atLeast"/>
      <w:jc w:val="left"/>
    </w:pPr>
    <w:rPr>
      <w:rFonts w:ascii="바탕" w:eastAsia="바탕" w:hAnsi="바탕" w:cs="바탕"/>
      <w:color w:val="000000"/>
      <w:kern w:val="0"/>
      <w:sz w:val="27"/>
      <w:szCs w:val="27"/>
    </w:rPr>
  </w:style>
  <w:style w:type="paragraph" w:customStyle="1" w:styleId="a6">
    <w:name w:val="소제목"/>
    <w:next w:val="a3"/>
    <w:uiPriority w:val="99"/>
    <w:pPr>
      <w:widowControl w:val="0"/>
      <w:autoSpaceDE w:val="0"/>
      <w:autoSpaceDN w:val="0"/>
      <w:adjustRightInd w:val="0"/>
      <w:spacing w:after="0" w:line="345" w:lineRule="atLeast"/>
      <w:jc w:val="left"/>
    </w:pPr>
    <w:rPr>
      <w:rFonts w:ascii="바탕" w:eastAsia="바탕" w:hAnsi="바탕" w:cs="바탕"/>
      <w:color w:val="000000"/>
      <w:kern w:val="0"/>
      <w:sz w:val="23"/>
      <w:szCs w:val="23"/>
    </w:rPr>
  </w:style>
  <w:style w:type="paragraph" w:customStyle="1" w:styleId="1">
    <w:name w:val="하이퍼헤딩1"/>
    <w:next w:val="a3"/>
    <w:uiPriority w:val="99"/>
    <w:pPr>
      <w:widowControl w:val="0"/>
      <w:autoSpaceDE w:val="0"/>
      <w:autoSpaceDN w:val="0"/>
      <w:adjustRightInd w:val="0"/>
      <w:spacing w:after="0" w:line="806" w:lineRule="atLeast"/>
      <w:jc w:val="center"/>
    </w:pPr>
    <w:rPr>
      <w:rFonts w:ascii="바탕" w:eastAsia="바탕" w:hAnsi="바탕" w:cs="바탕"/>
      <w:b/>
      <w:bCs/>
      <w:color w:val="000000"/>
      <w:kern w:val="0"/>
      <w:sz w:val="69"/>
      <w:szCs w:val="69"/>
    </w:rPr>
  </w:style>
  <w:style w:type="paragraph" w:customStyle="1" w:styleId="2">
    <w:name w:val="하이퍼헤딩2"/>
    <w:next w:val="a3"/>
    <w:uiPriority w:val="99"/>
    <w:pPr>
      <w:widowControl w:val="0"/>
      <w:autoSpaceDE w:val="0"/>
      <w:autoSpaceDN w:val="0"/>
      <w:adjustRightInd w:val="0"/>
      <w:spacing w:after="0" w:line="614" w:lineRule="atLeast"/>
      <w:jc w:val="left"/>
    </w:pPr>
    <w:rPr>
      <w:rFonts w:ascii="바탕" w:eastAsia="바탕" w:hAnsi="바탕" w:cs="바탕"/>
      <w:b/>
      <w:bCs/>
      <w:color w:val="000000"/>
      <w:kern w:val="0"/>
      <w:sz w:val="50"/>
      <w:szCs w:val="50"/>
    </w:rPr>
  </w:style>
  <w:style w:type="paragraph" w:customStyle="1" w:styleId="3">
    <w:name w:val="하이퍼헤딩3"/>
    <w:next w:val="a3"/>
    <w:uiPriority w:val="99"/>
    <w:pPr>
      <w:widowControl w:val="0"/>
      <w:autoSpaceDE w:val="0"/>
      <w:autoSpaceDN w:val="0"/>
      <w:adjustRightInd w:val="0"/>
      <w:spacing w:after="0" w:line="537" w:lineRule="atLeast"/>
      <w:ind w:left="288"/>
      <w:jc w:val="left"/>
    </w:pPr>
    <w:rPr>
      <w:rFonts w:ascii="바탕" w:eastAsia="바탕" w:hAnsi="바탕" w:cs="바탕"/>
      <w:i/>
      <w:iCs/>
      <w:color w:val="000000"/>
      <w:kern w:val="0"/>
      <w:sz w:val="42"/>
      <w:szCs w:val="42"/>
    </w:rPr>
  </w:style>
  <w:style w:type="paragraph" w:customStyle="1" w:styleId="4">
    <w:name w:val="하이퍼헤딩4"/>
    <w:next w:val="a3"/>
    <w:uiPriority w:val="99"/>
    <w:pPr>
      <w:widowControl w:val="0"/>
      <w:autoSpaceDE w:val="0"/>
      <w:autoSpaceDN w:val="0"/>
      <w:adjustRightInd w:val="0"/>
      <w:spacing w:after="0" w:line="460" w:lineRule="atLeast"/>
      <w:ind w:left="576"/>
      <w:jc w:val="left"/>
    </w:pPr>
    <w:rPr>
      <w:rFonts w:ascii="바탕" w:eastAsia="바탕" w:hAnsi="바탕" w:cs="바탕"/>
      <w:b/>
      <w:bCs/>
      <w:color w:val="000000"/>
      <w:kern w:val="0"/>
      <w:sz w:val="35"/>
      <w:szCs w:val="35"/>
    </w:rPr>
  </w:style>
  <w:style w:type="paragraph" w:customStyle="1" w:styleId="5">
    <w:name w:val="하이퍼헤딩5"/>
    <w:next w:val="a3"/>
    <w:uiPriority w:val="99"/>
    <w:pPr>
      <w:widowControl w:val="0"/>
      <w:autoSpaceDE w:val="0"/>
      <w:autoSpaceDN w:val="0"/>
      <w:adjustRightInd w:val="0"/>
      <w:spacing w:after="0" w:line="383" w:lineRule="atLeast"/>
      <w:ind w:left="576"/>
      <w:jc w:val="left"/>
    </w:pPr>
    <w:rPr>
      <w:rFonts w:ascii="바탕" w:eastAsia="바탕" w:hAnsi="바탕" w:cs="바탕"/>
      <w:i/>
      <w:iCs/>
      <w:color w:val="000000"/>
      <w:kern w:val="0"/>
      <w:sz w:val="27"/>
      <w:szCs w:val="27"/>
    </w:rPr>
  </w:style>
  <w:style w:type="paragraph" w:customStyle="1" w:styleId="6">
    <w:name w:val="하이퍼헤딩6"/>
    <w:next w:val="a3"/>
    <w:uiPriority w:val="99"/>
    <w:pPr>
      <w:widowControl w:val="0"/>
      <w:autoSpaceDE w:val="0"/>
      <w:autoSpaceDN w:val="0"/>
      <w:adjustRightInd w:val="0"/>
      <w:spacing w:after="0" w:line="345" w:lineRule="atLeast"/>
      <w:ind w:left="864"/>
      <w:jc w:val="left"/>
    </w:pPr>
    <w:rPr>
      <w:rFonts w:ascii="바탕" w:eastAsia="바탕" w:hAnsi="바탕" w:cs="바탕"/>
      <w:b/>
      <w:bCs/>
      <w:color w:val="000000"/>
      <w:kern w:val="0"/>
      <w:sz w:val="23"/>
      <w:szCs w:val="23"/>
    </w:rPr>
  </w:style>
  <w:style w:type="paragraph" w:customStyle="1" w:styleId="10">
    <w:name w:val="목차1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0">
    <w:name w:val="목차2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6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0">
    <w:name w:val="목차3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12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0">
    <w:name w:val="목차4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18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0">
    <w:name w:val="목차5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24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0">
    <w:name w:val="목차6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30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목차7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36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8">
    <w:name w:val="목차8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42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9">
    <w:name w:val="목차9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ind w:firstLine="4800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7">
    <w:name w:val="틀목차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8">
    <w:name w:val="각주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9">
    <w:name w:val="미주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a">
    <w:name w:val="색인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b">
    <w:name w:val="머리말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c">
    <w:name w:val="꼬리말"/>
    <w:next w:val="a3"/>
    <w:uiPriority w:val="99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11">
    <w:name w:val="하이퍼헤딩11"/>
    <w:next w:val="a3"/>
    <w:uiPriority w:val="99"/>
    <w:pPr>
      <w:widowControl w:val="0"/>
      <w:autoSpaceDE w:val="0"/>
      <w:autoSpaceDN w:val="0"/>
      <w:adjustRightInd w:val="0"/>
      <w:spacing w:after="0" w:line="840" w:lineRule="atLeast"/>
      <w:jc w:val="center"/>
    </w:pPr>
    <w:rPr>
      <w:rFonts w:ascii="바탕" w:eastAsia="바탕" w:hAnsi="바탕" w:cs="바탕"/>
      <w:b/>
      <w:bCs/>
      <w:color w:val="000000"/>
      <w:kern w:val="0"/>
      <w:sz w:val="72"/>
      <w:szCs w:val="72"/>
    </w:rPr>
  </w:style>
  <w:style w:type="paragraph" w:customStyle="1" w:styleId="21">
    <w:name w:val="하이퍼헤딩21"/>
    <w:next w:val="a3"/>
    <w:uiPriority w:val="99"/>
    <w:pPr>
      <w:widowControl w:val="0"/>
      <w:autoSpaceDE w:val="0"/>
      <w:autoSpaceDN w:val="0"/>
      <w:adjustRightInd w:val="0"/>
      <w:spacing w:after="0" w:line="640" w:lineRule="atLeast"/>
      <w:jc w:val="left"/>
    </w:pPr>
    <w:rPr>
      <w:rFonts w:ascii="바탕" w:eastAsia="바탕" w:hAnsi="바탕" w:cs="바탕"/>
      <w:b/>
      <w:bCs/>
      <w:color w:val="000000"/>
      <w:kern w:val="0"/>
      <w:sz w:val="52"/>
      <w:szCs w:val="52"/>
    </w:rPr>
  </w:style>
  <w:style w:type="paragraph" w:customStyle="1" w:styleId="31">
    <w:name w:val="하이퍼헤딩31"/>
    <w:next w:val="a3"/>
    <w:uiPriority w:val="99"/>
    <w:pPr>
      <w:widowControl w:val="0"/>
      <w:autoSpaceDE w:val="0"/>
      <w:autoSpaceDN w:val="0"/>
      <w:adjustRightInd w:val="0"/>
      <w:spacing w:after="0" w:line="560" w:lineRule="atLeast"/>
      <w:ind w:firstLine="100"/>
      <w:jc w:val="left"/>
    </w:pPr>
    <w:rPr>
      <w:rFonts w:ascii="바탕" w:eastAsia="바탕" w:hAnsi="바탕" w:cs="바탕"/>
      <w:i/>
      <w:iCs/>
      <w:color w:val="000000"/>
      <w:kern w:val="0"/>
      <w:sz w:val="44"/>
      <w:szCs w:val="44"/>
    </w:rPr>
  </w:style>
  <w:style w:type="paragraph" w:customStyle="1" w:styleId="41">
    <w:name w:val="하이퍼헤딩41"/>
    <w:next w:val="a3"/>
    <w:uiPriority w:val="99"/>
    <w:pPr>
      <w:widowControl w:val="0"/>
      <w:autoSpaceDE w:val="0"/>
      <w:autoSpaceDN w:val="0"/>
      <w:adjustRightInd w:val="0"/>
      <w:spacing w:after="0" w:line="440" w:lineRule="atLeast"/>
      <w:ind w:firstLine="200"/>
      <w:jc w:val="left"/>
    </w:pPr>
    <w:rPr>
      <w:rFonts w:ascii="바탕" w:eastAsia="바탕" w:hAnsi="바탕" w:cs="바탕"/>
      <w:b/>
      <w:bCs/>
      <w:color w:val="000000"/>
      <w:kern w:val="0"/>
      <w:sz w:val="32"/>
      <w:szCs w:val="32"/>
    </w:rPr>
  </w:style>
  <w:style w:type="paragraph" w:customStyle="1" w:styleId="51">
    <w:name w:val="하이퍼헤딩51"/>
    <w:next w:val="a3"/>
    <w:uiPriority w:val="99"/>
    <w:pPr>
      <w:widowControl w:val="0"/>
      <w:autoSpaceDE w:val="0"/>
      <w:autoSpaceDN w:val="0"/>
      <w:adjustRightInd w:val="0"/>
      <w:spacing w:after="0" w:line="400" w:lineRule="atLeast"/>
      <w:jc w:val="left"/>
    </w:pPr>
    <w:rPr>
      <w:rFonts w:ascii="바탕" w:eastAsia="바탕" w:hAnsi="바탕" w:cs="바탕"/>
      <w:i/>
      <w:iCs/>
      <w:color w:val="000000"/>
      <w:kern w:val="0"/>
      <w:sz w:val="28"/>
      <w:szCs w:val="28"/>
    </w:rPr>
  </w:style>
  <w:style w:type="paragraph" w:customStyle="1" w:styleId="61">
    <w:name w:val="하이퍼헤딩61"/>
    <w:next w:val="a3"/>
    <w:uiPriority w:val="99"/>
    <w:pPr>
      <w:widowControl w:val="0"/>
      <w:autoSpaceDE w:val="0"/>
      <w:autoSpaceDN w:val="0"/>
      <w:adjustRightInd w:val="0"/>
      <w:spacing w:after="0" w:line="360" w:lineRule="atLeast"/>
      <w:jc w:val="left"/>
    </w:pPr>
    <w:rPr>
      <w:rFonts w:ascii="바탕" w:eastAsia="바탕" w:hAnsi="바탕" w:cs="바탕"/>
      <w:b/>
      <w:bCs/>
      <w:color w:val="000000"/>
      <w:kern w:val="0"/>
      <w:sz w:val="24"/>
      <w:szCs w:val="24"/>
    </w:rPr>
  </w:style>
  <w:style w:type="paragraph" w:customStyle="1" w:styleId="12">
    <w:name w:val="제목1"/>
    <w:next w:val="a3"/>
    <w:uiPriority w:val="99"/>
    <w:pPr>
      <w:widowControl w:val="0"/>
      <w:autoSpaceDE w:val="0"/>
      <w:autoSpaceDN w:val="0"/>
      <w:adjustRightInd w:val="0"/>
      <w:spacing w:after="0" w:line="440" w:lineRule="atLeast"/>
      <w:jc w:val="left"/>
    </w:pPr>
    <w:rPr>
      <w:rFonts w:ascii="바탕" w:eastAsia="바탕" w:hAnsi="바탕" w:cs="바탕"/>
      <w:color w:val="000000"/>
      <w:kern w:val="0"/>
      <w:sz w:val="32"/>
      <w:szCs w:val="32"/>
    </w:rPr>
  </w:style>
  <w:style w:type="paragraph" w:customStyle="1" w:styleId="22">
    <w:name w:val="제목2"/>
    <w:next w:val="a3"/>
    <w:uiPriority w:val="99"/>
    <w:pPr>
      <w:widowControl w:val="0"/>
      <w:autoSpaceDE w:val="0"/>
      <w:autoSpaceDN w:val="0"/>
      <w:adjustRightInd w:val="0"/>
      <w:spacing w:after="0" w:line="400" w:lineRule="atLeast"/>
      <w:jc w:val="left"/>
    </w:pPr>
    <w:rPr>
      <w:rFonts w:ascii="바탕" w:eastAsia="바탕" w:hAnsi="바탕" w:cs="바탕"/>
      <w:color w:val="000000"/>
      <w:kern w:val="0"/>
      <w:sz w:val="28"/>
      <w:szCs w:val="28"/>
    </w:rPr>
  </w:style>
  <w:style w:type="paragraph" w:customStyle="1" w:styleId="32">
    <w:name w:val="제목3"/>
    <w:next w:val="a3"/>
    <w:uiPriority w:val="99"/>
    <w:pPr>
      <w:widowControl w:val="0"/>
      <w:autoSpaceDE w:val="0"/>
      <w:autoSpaceDN w:val="0"/>
      <w:adjustRightInd w:val="0"/>
      <w:spacing w:after="0" w:line="360" w:lineRule="atLeast"/>
      <w:ind w:firstLine="600"/>
      <w:jc w:val="left"/>
    </w:pPr>
    <w:rPr>
      <w:rFonts w:ascii="바탕" w:eastAsia="바탕" w:hAnsi="바탕" w:cs="바탕"/>
      <w:color w:val="000000"/>
      <w:kern w:val="0"/>
      <w:sz w:val="24"/>
      <w:szCs w:val="24"/>
    </w:rPr>
  </w:style>
  <w:style w:type="paragraph" w:styleId="ad">
    <w:name w:val="header"/>
    <w:basedOn w:val="a"/>
    <w:link w:val="Char0"/>
    <w:uiPriority w:val="99"/>
    <w:unhideWhenUsed/>
    <w:rsid w:val="000A42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0A42D5"/>
  </w:style>
  <w:style w:type="paragraph" w:styleId="ae">
    <w:name w:val="footer"/>
    <w:basedOn w:val="a"/>
    <w:link w:val="Char1"/>
    <w:uiPriority w:val="99"/>
    <w:unhideWhenUsed/>
    <w:rsid w:val="000A42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0A42D5"/>
  </w:style>
  <w:style w:type="paragraph" w:styleId="af">
    <w:name w:val="Normal (Web)"/>
    <w:basedOn w:val="a"/>
    <w:uiPriority w:val="99"/>
    <w:semiHidden/>
    <w:unhideWhenUsed/>
    <w:rsid w:val="00772D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9298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3A2B"/>
    <w:pPr>
      <w:ind w:leftChars="400" w:left="800"/>
    </w:pPr>
  </w:style>
  <w:style w:type="paragraph" w:styleId="af2">
    <w:name w:val="Balloon Text"/>
    <w:basedOn w:val="a"/>
    <w:link w:val="Char2"/>
    <w:uiPriority w:val="99"/>
    <w:semiHidden/>
    <w:unhideWhenUsed/>
    <w:rsid w:val="00D80A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D80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83AB66DDA9F7418C4CEB935ECD6693" ma:contentTypeVersion="0" ma:contentTypeDescription="새 문서를 만듭니다." ma:contentTypeScope="" ma:versionID="1a20e2e305f692f0116e3d6f8bbe3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FC361-96D2-4FB0-81C9-F05C37A56A0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2B700-D297-4E62-8CAA-FD3709C6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F1FE7-8C2F-423F-93DE-C06B26931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DAELIMX65</dc:creator>
  <cp:lastModifiedBy>홍기헌(경영진단팀)</cp:lastModifiedBy>
  <cp:revision>4</cp:revision>
  <cp:lastPrinted>2012-08-21T01:33:00Z</cp:lastPrinted>
  <dcterms:created xsi:type="dcterms:W3CDTF">2019-11-12T07:18:00Z</dcterms:created>
  <dcterms:modified xsi:type="dcterms:W3CDTF">2022-06-16T04:30:00Z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0x0101001C83AB66DDA9F7418C4CEB935ECD6693</vt:lpwstr>
  </property>
</Properties>
</file>